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106C51" w:rsidRDefault="00106C51">
      <w:r w:rsidRPr="00106C51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93571</wp:posOffset>
            </wp:positionH>
            <wp:positionV relativeFrom="paragraph">
              <wp:posOffset>-338756</wp:posOffset>
            </wp:positionV>
            <wp:extent cx="1759058" cy="90665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518" cy="903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Style w:val="TableNormal"/>
        <w:tblW w:w="11057" w:type="dxa"/>
        <w:tblInd w:w="-487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/>
      </w:tblPr>
      <w:tblGrid>
        <w:gridCol w:w="567"/>
        <w:gridCol w:w="993"/>
        <w:gridCol w:w="8221"/>
        <w:gridCol w:w="709"/>
        <w:gridCol w:w="567"/>
      </w:tblGrid>
      <w:tr w:rsidR="00196BE0" w:rsidRPr="00324949" w:rsidTr="0073724A">
        <w:trPr>
          <w:trHeight w:val="3295"/>
        </w:trPr>
        <w:tc>
          <w:tcPr>
            <w:tcW w:w="11057" w:type="dxa"/>
            <w:gridSpan w:val="5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06C51" w:rsidRPr="00324949" w:rsidRDefault="00106C51">
            <w:pPr>
              <w:spacing w:after="0"/>
              <w:jc w:val="center"/>
              <w:rPr>
                <w:b/>
                <w:bCs/>
                <w:color w:val="FF0000"/>
                <w:sz w:val="28"/>
                <w:szCs w:val="28"/>
              </w:rPr>
            </w:pPr>
          </w:p>
          <w:p w:rsidR="00106C51" w:rsidRPr="00324949" w:rsidRDefault="00106C51">
            <w:pPr>
              <w:spacing w:after="0"/>
              <w:jc w:val="center"/>
              <w:rPr>
                <w:b/>
                <w:bCs/>
                <w:color w:val="FF0000"/>
                <w:sz w:val="28"/>
                <w:szCs w:val="28"/>
              </w:rPr>
            </w:pPr>
          </w:p>
          <w:p w:rsidR="00196BE0" w:rsidRPr="00774499" w:rsidRDefault="00580E57">
            <w:pPr>
              <w:spacing w:after="0"/>
              <w:jc w:val="center"/>
              <w:rPr>
                <w:b/>
                <w:bCs/>
                <w:color w:val="auto"/>
                <w:sz w:val="28"/>
                <w:szCs w:val="28"/>
              </w:rPr>
            </w:pPr>
            <w:r w:rsidRPr="00774499">
              <w:rPr>
                <w:b/>
                <w:bCs/>
                <w:color w:val="auto"/>
                <w:sz w:val="28"/>
                <w:szCs w:val="28"/>
              </w:rPr>
              <w:t>Техническое задание</w:t>
            </w:r>
          </w:p>
          <w:p w:rsidR="00196BE0" w:rsidRPr="00774499" w:rsidRDefault="00196BE0">
            <w:pPr>
              <w:spacing w:after="0"/>
              <w:jc w:val="center"/>
              <w:rPr>
                <w:b/>
                <w:bCs/>
                <w:color w:val="auto"/>
                <w:sz w:val="28"/>
                <w:szCs w:val="28"/>
              </w:rPr>
            </w:pPr>
          </w:p>
          <w:p w:rsidR="00196BE0" w:rsidRPr="00774499" w:rsidRDefault="00196BE0">
            <w:pPr>
              <w:jc w:val="center"/>
              <w:rPr>
                <w:color w:val="auto"/>
                <w:sz w:val="20"/>
                <w:szCs w:val="20"/>
              </w:rPr>
            </w:pPr>
          </w:p>
          <w:p w:rsidR="0018705E" w:rsidRPr="00774499" w:rsidRDefault="0018705E" w:rsidP="0018705E">
            <w:pPr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774499">
              <w:rPr>
                <w:b/>
                <w:bCs/>
                <w:color w:val="auto"/>
              </w:rPr>
              <w:t xml:space="preserve">      </w:t>
            </w:r>
            <w:r w:rsidR="00580E57" w:rsidRPr="00774499">
              <w:rPr>
                <w:b/>
                <w:bCs/>
                <w:color w:val="auto"/>
              </w:rPr>
              <w:t>Полное наименование объекта закупки:</w:t>
            </w:r>
            <w:r w:rsidR="00A01E72" w:rsidRPr="00774499">
              <w:rPr>
                <w:b/>
                <w:bCs/>
                <w:color w:val="auto"/>
              </w:rPr>
              <w:t xml:space="preserve"> </w:t>
            </w:r>
            <w:r w:rsidR="00086BE5" w:rsidRPr="00774499">
              <w:rPr>
                <w:b/>
                <w:bCs/>
                <w:color w:val="auto"/>
              </w:rPr>
              <w:t xml:space="preserve"> </w:t>
            </w:r>
            <w:r w:rsidR="00774499" w:rsidRPr="0054616E">
              <w:rPr>
                <w:rFonts w:cs="Times New Roman"/>
                <w:color w:val="auto"/>
                <w:sz w:val="22"/>
                <w:szCs w:val="22"/>
              </w:rPr>
              <w:t>Клапаны</w:t>
            </w:r>
          </w:p>
          <w:p w:rsidR="00196BE0" w:rsidRPr="00324949" w:rsidRDefault="00196BE0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ind w:left="360"/>
              <w:jc w:val="both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</w:p>
          <w:p w:rsidR="00E9340F" w:rsidRDefault="00580E57" w:rsidP="00DF540C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ind w:left="360"/>
              <w:jc w:val="both"/>
              <w:rPr>
                <w:rFonts w:ascii="Times New Roman" w:hAnsi="Times New Roman" w:cs="Times New Roman"/>
                <w:color w:val="auto"/>
              </w:rPr>
            </w:pPr>
            <w:r w:rsidRPr="00774499"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ОКПД</w:t>
            </w:r>
            <w:r w:rsidR="00437062" w:rsidRPr="00774499"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 xml:space="preserve"> </w:t>
            </w:r>
            <w:r w:rsidRPr="00774499"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2:</w:t>
            </w:r>
            <w:r w:rsidRPr="00774499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r w:rsidR="00437062" w:rsidRPr="00774499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r w:rsidR="00A035C7" w:rsidRPr="00A035C7">
              <w:rPr>
                <w:rFonts w:ascii="Calibri" w:hAnsi="Calibri" w:cs="Calibri"/>
                <w:color w:val="auto"/>
              </w:rPr>
              <w:t xml:space="preserve">28.14.11.141  </w:t>
            </w:r>
            <w:r w:rsidR="00A035C7" w:rsidRPr="00A035C7">
              <w:rPr>
                <w:rFonts w:ascii="Times New Roman" w:hAnsi="Times New Roman" w:cs="Times New Roman"/>
                <w:color w:val="auto"/>
              </w:rPr>
              <w:t>К</w:t>
            </w:r>
            <w:r w:rsidR="00774499" w:rsidRPr="00A035C7">
              <w:rPr>
                <w:rFonts w:ascii="Times New Roman" w:hAnsi="Times New Roman" w:cs="Times New Roman"/>
                <w:color w:val="auto"/>
              </w:rPr>
              <w:t xml:space="preserve">лапаны </w:t>
            </w:r>
            <w:r w:rsidR="00A035C7" w:rsidRPr="00A035C7">
              <w:rPr>
                <w:rFonts w:ascii="Times New Roman" w:hAnsi="Times New Roman" w:cs="Times New Roman"/>
                <w:color w:val="auto"/>
              </w:rPr>
              <w:t>предохранительные</w:t>
            </w:r>
            <w:r w:rsidR="00774499" w:rsidRPr="00774499">
              <w:rPr>
                <w:rFonts w:ascii="Times New Roman" w:hAnsi="Times New Roman" w:cs="Times New Roman"/>
                <w:color w:val="auto"/>
              </w:rPr>
              <w:t xml:space="preserve"> </w:t>
            </w:r>
          </w:p>
          <w:p w:rsidR="00774499" w:rsidRPr="00774499" w:rsidRDefault="00774499" w:rsidP="00DF540C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ind w:left="360"/>
              <w:jc w:val="both"/>
              <w:rPr>
                <w:rFonts w:ascii="Times New Roman" w:hAnsi="Times New Roman" w:cs="Times New Roman"/>
                <w:color w:val="auto"/>
              </w:rPr>
            </w:pPr>
          </w:p>
          <w:p w:rsidR="00196BE0" w:rsidRPr="00774499" w:rsidRDefault="00580E57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ind w:left="360"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774499">
              <w:rPr>
                <w:rFonts w:ascii="Times New Roman" w:hAnsi="Times New Roman"/>
                <w:b/>
                <w:bCs/>
                <w:color w:val="auto"/>
                <w:sz w:val="24"/>
                <w:szCs w:val="24"/>
              </w:rPr>
              <w:t>Заказчик:</w:t>
            </w:r>
            <w:r w:rsidRPr="00774499">
              <w:rPr>
                <w:rFonts w:ascii="Times New Roman" w:hAnsi="Times New Roman"/>
                <w:color w:val="auto"/>
                <w:sz w:val="24"/>
                <w:szCs w:val="24"/>
              </w:rPr>
              <w:t xml:space="preserve"> АО «</w:t>
            </w:r>
            <w:r w:rsidR="00DF540C" w:rsidRPr="00774499">
              <w:rPr>
                <w:rFonts w:ascii="Times New Roman" w:hAnsi="Times New Roman"/>
                <w:color w:val="auto"/>
                <w:sz w:val="24"/>
                <w:szCs w:val="24"/>
              </w:rPr>
              <w:t>ПКС-Тепловые сети</w:t>
            </w:r>
            <w:r w:rsidRPr="00774499">
              <w:rPr>
                <w:rFonts w:ascii="Times New Roman" w:hAnsi="Times New Roman"/>
                <w:color w:val="auto"/>
                <w:sz w:val="24"/>
                <w:szCs w:val="24"/>
              </w:rPr>
              <w:t>»</w:t>
            </w:r>
          </w:p>
          <w:p w:rsidR="00196BE0" w:rsidRPr="00774499" w:rsidRDefault="00196BE0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jc w:val="center"/>
              <w:rPr>
                <w:rFonts w:ascii="Calibri" w:eastAsia="Calibri" w:hAnsi="Calibri" w:cs="Calibri"/>
                <w:b/>
                <w:bCs/>
                <w:i/>
                <w:iCs/>
                <w:color w:val="auto"/>
              </w:rPr>
            </w:pPr>
          </w:p>
          <w:p w:rsidR="00196BE0" w:rsidRPr="00324949" w:rsidRDefault="00580E57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jc w:val="center"/>
              <w:rPr>
                <w:color w:val="FF0000"/>
              </w:rPr>
            </w:pPr>
            <w:r w:rsidRPr="00774499">
              <w:rPr>
                <w:rFonts w:ascii="Times New Roman" w:hAnsi="Times New Roman"/>
                <w:b/>
                <w:bCs/>
                <w:color w:val="auto"/>
                <w:sz w:val="24"/>
                <w:szCs w:val="24"/>
              </w:rPr>
              <w:t>«Требования к количеству, качественным и техническим характеристикам товара»</w:t>
            </w:r>
          </w:p>
        </w:tc>
      </w:tr>
      <w:tr w:rsidR="00196BE0" w:rsidRPr="00324949" w:rsidTr="00774499">
        <w:trPr>
          <w:trHeight w:val="972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96BE0" w:rsidRPr="00774499" w:rsidRDefault="00196BE0">
            <w:pPr>
              <w:jc w:val="center"/>
              <w:rPr>
                <w:color w:val="auto"/>
                <w:sz w:val="20"/>
                <w:szCs w:val="20"/>
              </w:rPr>
            </w:pPr>
          </w:p>
          <w:p w:rsidR="00196BE0" w:rsidRPr="00774499" w:rsidRDefault="00580E57">
            <w:pPr>
              <w:jc w:val="center"/>
              <w:rPr>
                <w:color w:val="auto"/>
              </w:rPr>
            </w:pPr>
            <w:r w:rsidRPr="00774499">
              <w:rPr>
                <w:color w:val="auto"/>
                <w:sz w:val="20"/>
                <w:szCs w:val="20"/>
              </w:rPr>
              <w:t>п/п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96BE0" w:rsidRPr="00774499" w:rsidRDefault="00580E57">
            <w:pPr>
              <w:jc w:val="left"/>
              <w:rPr>
                <w:color w:val="auto"/>
              </w:rPr>
            </w:pPr>
            <w:r w:rsidRPr="00774499">
              <w:rPr>
                <w:color w:val="auto"/>
                <w:sz w:val="20"/>
                <w:szCs w:val="20"/>
              </w:rPr>
              <w:t>Наим</w:t>
            </w:r>
            <w:r w:rsidRPr="00774499">
              <w:rPr>
                <w:color w:val="auto"/>
                <w:sz w:val="20"/>
                <w:szCs w:val="20"/>
              </w:rPr>
              <w:t>е</w:t>
            </w:r>
            <w:r w:rsidRPr="00774499">
              <w:rPr>
                <w:color w:val="auto"/>
                <w:sz w:val="20"/>
                <w:szCs w:val="20"/>
              </w:rPr>
              <w:t>нование /изображение</w:t>
            </w:r>
          </w:p>
        </w:tc>
        <w:tc>
          <w:tcPr>
            <w:tcW w:w="8221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96BE0" w:rsidRPr="00774499" w:rsidRDefault="00774499">
            <w:pPr>
              <w:spacing w:after="0"/>
              <w:jc w:val="left"/>
              <w:rPr>
                <w:color w:val="auto"/>
              </w:rPr>
            </w:pPr>
            <w:r>
              <w:rPr>
                <w:color w:val="auto"/>
                <w:sz w:val="20"/>
                <w:szCs w:val="20"/>
              </w:rPr>
              <w:t xml:space="preserve">           </w:t>
            </w:r>
            <w:r w:rsidR="00580E57" w:rsidRPr="00774499">
              <w:rPr>
                <w:color w:val="auto"/>
                <w:sz w:val="20"/>
                <w:szCs w:val="20"/>
              </w:rPr>
              <w:t xml:space="preserve">Технические характеристики 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96BE0" w:rsidRPr="00774499" w:rsidRDefault="00580E57">
            <w:pPr>
              <w:jc w:val="center"/>
              <w:rPr>
                <w:color w:val="auto"/>
              </w:rPr>
            </w:pPr>
            <w:r w:rsidRPr="00774499">
              <w:rPr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5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96BE0" w:rsidRPr="00774499" w:rsidRDefault="00580E57">
            <w:pPr>
              <w:jc w:val="center"/>
              <w:rPr>
                <w:color w:val="auto"/>
              </w:rPr>
            </w:pPr>
            <w:r w:rsidRPr="00774499">
              <w:rPr>
                <w:color w:val="auto"/>
                <w:sz w:val="20"/>
                <w:szCs w:val="20"/>
              </w:rPr>
              <w:t xml:space="preserve">Кол-во </w:t>
            </w:r>
          </w:p>
        </w:tc>
      </w:tr>
      <w:tr w:rsidR="0055005A" w:rsidRPr="00324949" w:rsidTr="0054616E">
        <w:trPr>
          <w:trHeight w:val="90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55005A" w:rsidRPr="0054616E" w:rsidRDefault="0055005A" w:rsidP="00AE4E5F">
            <w:pPr>
              <w:spacing w:after="0"/>
              <w:jc w:val="center"/>
              <w:rPr>
                <w:color w:val="auto"/>
              </w:rPr>
            </w:pPr>
            <w:r w:rsidRPr="0054616E">
              <w:rPr>
                <w:color w:val="auto"/>
                <w:sz w:val="20"/>
                <w:szCs w:val="20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774499" w:rsidRDefault="00774499" w:rsidP="0054616E">
            <w:pPr>
              <w:jc w:val="left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Клапан быстр</w:t>
            </w:r>
            <w:r>
              <w:rPr>
                <w:rFonts w:ascii="Calibri" w:hAnsi="Calibri" w:cs="Calibri"/>
                <w:sz w:val="22"/>
                <w:szCs w:val="22"/>
              </w:rPr>
              <w:t>о</w:t>
            </w:r>
            <w:r>
              <w:rPr>
                <w:rFonts w:ascii="Calibri" w:hAnsi="Calibri" w:cs="Calibri"/>
                <w:sz w:val="22"/>
                <w:szCs w:val="22"/>
              </w:rPr>
              <w:t>дейс</w:t>
            </w:r>
            <w:r>
              <w:rPr>
                <w:rFonts w:ascii="Calibri" w:hAnsi="Calibri" w:cs="Calibri"/>
                <w:sz w:val="22"/>
                <w:szCs w:val="22"/>
              </w:rPr>
              <w:t>т</w:t>
            </w:r>
            <w:r>
              <w:rPr>
                <w:rFonts w:ascii="Calibri" w:hAnsi="Calibri" w:cs="Calibri"/>
                <w:sz w:val="22"/>
                <w:szCs w:val="22"/>
              </w:rPr>
              <w:t>вующий сливной БКС DN150</w:t>
            </w:r>
          </w:p>
          <w:p w:rsidR="0055005A" w:rsidRPr="00324949" w:rsidRDefault="0055005A" w:rsidP="0054616E">
            <w:pPr>
              <w:jc w:val="left"/>
              <w:rPr>
                <w:rFonts w:ascii="Arial" w:hAnsi="Arial" w:cs="Arial"/>
                <w:color w:val="FF0000"/>
                <w:sz w:val="16"/>
                <w:szCs w:val="16"/>
              </w:rPr>
            </w:pPr>
          </w:p>
        </w:tc>
        <w:tc>
          <w:tcPr>
            <w:tcW w:w="82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tbl>
            <w:tblPr>
              <w:tblW w:w="4965" w:type="pc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/>
            </w:tblPr>
            <w:tblGrid>
              <w:gridCol w:w="578"/>
              <w:gridCol w:w="3248"/>
              <w:gridCol w:w="1388"/>
              <w:gridCol w:w="2781"/>
            </w:tblGrid>
            <w:tr w:rsidR="00774499" w:rsidRPr="00FC61E2" w:rsidTr="00774499">
              <w:trPr>
                <w:trHeight w:val="642"/>
              </w:trPr>
              <w:tc>
                <w:tcPr>
                  <w:tcW w:w="362" w:type="pct"/>
                  <w:vAlign w:val="center"/>
                </w:tcPr>
                <w:p w:rsidR="00774499" w:rsidRPr="00774499" w:rsidRDefault="00774499" w:rsidP="00E119DC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74499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№ п/п</w:t>
                  </w:r>
                </w:p>
              </w:tc>
              <w:tc>
                <w:tcPr>
                  <w:tcW w:w="2031" w:type="pct"/>
                  <w:vAlign w:val="center"/>
                </w:tcPr>
                <w:p w:rsidR="00774499" w:rsidRPr="00774499" w:rsidRDefault="00774499" w:rsidP="00E119DC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  <w:lang w:val="en-US"/>
                    </w:rPr>
                  </w:pPr>
                  <w:r w:rsidRPr="00774499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 xml:space="preserve">Наименование параметра </w:t>
                  </w:r>
                </w:p>
                <w:p w:rsidR="00774499" w:rsidRPr="00774499" w:rsidRDefault="00774499" w:rsidP="00E119DC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74499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(характеристики)</w:t>
                  </w:r>
                </w:p>
              </w:tc>
              <w:tc>
                <w:tcPr>
                  <w:tcW w:w="868" w:type="pct"/>
                  <w:vAlign w:val="center"/>
                </w:tcPr>
                <w:p w:rsidR="00774499" w:rsidRPr="00774499" w:rsidRDefault="00774499" w:rsidP="00E119DC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74499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Разме</w:t>
                  </w:r>
                  <w:r w:rsidRPr="00774499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р</w:t>
                  </w:r>
                  <w:r w:rsidRPr="00774499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ность</w:t>
                  </w:r>
                </w:p>
              </w:tc>
              <w:tc>
                <w:tcPr>
                  <w:tcW w:w="1740" w:type="pct"/>
                  <w:vAlign w:val="center"/>
                </w:tcPr>
                <w:p w:rsidR="00774499" w:rsidRPr="00774499" w:rsidRDefault="00774499" w:rsidP="00E119DC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74499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Требования заказчика</w:t>
                  </w:r>
                </w:p>
              </w:tc>
            </w:tr>
            <w:tr w:rsidR="00774499" w:rsidRPr="0054616E" w:rsidTr="00774499">
              <w:trPr>
                <w:trHeight w:val="714"/>
              </w:trPr>
              <w:tc>
                <w:tcPr>
                  <w:tcW w:w="362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b/>
                      <w:bCs/>
                      <w:sz w:val="22"/>
                      <w:szCs w:val="22"/>
                    </w:rPr>
                  </w:pPr>
                </w:p>
              </w:tc>
              <w:tc>
                <w:tcPr>
                  <w:tcW w:w="4638" w:type="pct"/>
                  <w:gridSpan w:val="3"/>
                  <w:vAlign w:val="center"/>
                </w:tcPr>
                <w:p w:rsidR="00774499" w:rsidRPr="0054616E" w:rsidRDefault="00774499" w:rsidP="00E119DC">
                  <w:pPr>
                    <w:rPr>
                      <w:rFonts w:cs="Times New Roman"/>
                      <w:bCs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bCs/>
                      <w:sz w:val="22"/>
                      <w:szCs w:val="22"/>
                    </w:rPr>
                    <w:t>Клапан сливной быстродействующий БКС предназначен для защиты мес</w:t>
                  </w:r>
                  <w:r w:rsidRPr="0054616E">
                    <w:rPr>
                      <w:rFonts w:cs="Times New Roman"/>
                      <w:bCs/>
                      <w:sz w:val="22"/>
                      <w:szCs w:val="22"/>
                    </w:rPr>
                    <w:t>т</w:t>
                  </w:r>
                  <w:r w:rsidRPr="0054616E">
                    <w:rPr>
                      <w:rFonts w:cs="Times New Roman"/>
                      <w:bCs/>
                      <w:sz w:val="22"/>
                      <w:szCs w:val="22"/>
                    </w:rPr>
                    <w:t>ных систем теплопотребления от резкого и внезапного повышения давл</w:t>
                  </w:r>
                  <w:r w:rsidRPr="0054616E">
                    <w:rPr>
                      <w:rFonts w:cs="Times New Roman"/>
                      <w:bCs/>
                      <w:sz w:val="22"/>
                      <w:szCs w:val="22"/>
                    </w:rPr>
                    <w:t>е</w:t>
                  </w:r>
                  <w:r w:rsidRPr="0054616E">
                    <w:rPr>
                      <w:rFonts w:cs="Times New Roman"/>
                      <w:bCs/>
                      <w:sz w:val="22"/>
                      <w:szCs w:val="22"/>
                    </w:rPr>
                    <w:t>ния в тепловой сети.</w:t>
                  </w:r>
                </w:p>
              </w:tc>
            </w:tr>
            <w:tr w:rsidR="00774499" w:rsidRPr="0054616E" w:rsidTr="00774499">
              <w:trPr>
                <w:trHeight w:val="409"/>
              </w:trPr>
              <w:tc>
                <w:tcPr>
                  <w:tcW w:w="362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b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b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2898" w:type="pct"/>
                  <w:gridSpan w:val="2"/>
                  <w:vAlign w:val="center"/>
                </w:tcPr>
                <w:p w:rsidR="00774499" w:rsidRPr="0054616E" w:rsidRDefault="00774499" w:rsidP="00E119DC">
                  <w:pPr>
                    <w:rPr>
                      <w:rFonts w:cs="Times New Roman"/>
                      <w:b/>
                      <w:bCs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b/>
                      <w:sz w:val="22"/>
                      <w:szCs w:val="22"/>
                    </w:rPr>
                    <w:t>Технические данные и характеристики:</w:t>
                  </w:r>
                </w:p>
              </w:tc>
              <w:tc>
                <w:tcPr>
                  <w:tcW w:w="1740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b/>
                      <w:bCs/>
                      <w:sz w:val="22"/>
                      <w:szCs w:val="22"/>
                    </w:rPr>
                  </w:pPr>
                </w:p>
              </w:tc>
            </w:tr>
            <w:tr w:rsidR="00774499" w:rsidRPr="0054616E" w:rsidTr="00774499">
              <w:trPr>
                <w:trHeight w:val="415"/>
              </w:trPr>
              <w:tc>
                <w:tcPr>
                  <w:tcW w:w="362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1.1</w:t>
                  </w:r>
                </w:p>
              </w:tc>
              <w:tc>
                <w:tcPr>
                  <w:tcW w:w="2031" w:type="pct"/>
                  <w:vAlign w:val="center"/>
                </w:tcPr>
                <w:p w:rsidR="00774499" w:rsidRPr="0054616E" w:rsidRDefault="00774499" w:rsidP="00E119DC">
                  <w:pPr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Условный проход</w:t>
                  </w:r>
                </w:p>
              </w:tc>
              <w:tc>
                <w:tcPr>
                  <w:tcW w:w="868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мм</w:t>
                  </w:r>
                </w:p>
              </w:tc>
              <w:tc>
                <w:tcPr>
                  <w:tcW w:w="1740" w:type="pct"/>
                  <w:vAlign w:val="center"/>
                </w:tcPr>
                <w:p w:rsidR="00774499" w:rsidRPr="0054616E" w:rsidRDefault="00774499" w:rsidP="00E119DC">
                  <w:pPr>
                    <w:tabs>
                      <w:tab w:val="left" w:pos="611"/>
                    </w:tabs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150</w:t>
                  </w:r>
                </w:p>
              </w:tc>
            </w:tr>
            <w:tr w:rsidR="00774499" w:rsidRPr="0054616E" w:rsidTr="00774499">
              <w:trPr>
                <w:trHeight w:val="410"/>
              </w:trPr>
              <w:tc>
                <w:tcPr>
                  <w:tcW w:w="362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1.2</w:t>
                  </w:r>
                </w:p>
              </w:tc>
              <w:tc>
                <w:tcPr>
                  <w:tcW w:w="2031" w:type="pct"/>
                  <w:vAlign w:val="center"/>
                </w:tcPr>
                <w:p w:rsidR="00774499" w:rsidRPr="0054616E" w:rsidRDefault="00774499" w:rsidP="00E119DC">
                  <w:pPr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Рабочее давление</w:t>
                  </w:r>
                </w:p>
              </w:tc>
              <w:tc>
                <w:tcPr>
                  <w:tcW w:w="868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МПа (кГс/см2)</w:t>
                  </w:r>
                </w:p>
              </w:tc>
              <w:tc>
                <w:tcPr>
                  <w:tcW w:w="1740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1,6 (16)</w:t>
                  </w:r>
                </w:p>
              </w:tc>
            </w:tr>
            <w:tr w:rsidR="00774499" w:rsidRPr="0054616E" w:rsidTr="00774499">
              <w:trPr>
                <w:trHeight w:val="410"/>
              </w:trPr>
              <w:tc>
                <w:tcPr>
                  <w:tcW w:w="362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1.3</w:t>
                  </w:r>
                </w:p>
              </w:tc>
              <w:tc>
                <w:tcPr>
                  <w:tcW w:w="2031" w:type="pct"/>
                  <w:vAlign w:val="center"/>
                </w:tcPr>
                <w:p w:rsidR="00774499" w:rsidRPr="0054616E" w:rsidRDefault="00774499" w:rsidP="00E119DC">
                  <w:pPr>
                    <w:rPr>
                      <w:rFonts w:cs="Times New Roman"/>
                      <w:sz w:val="22"/>
                      <w:szCs w:val="22"/>
                      <w:shd w:val="clear" w:color="auto" w:fill="FFFFFF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  <w:shd w:val="clear" w:color="auto" w:fill="FFFFFF"/>
                    </w:rPr>
                    <w:t>Гидравлическое сопротивление</w:t>
                  </w:r>
                </w:p>
              </w:tc>
              <w:tc>
                <w:tcPr>
                  <w:tcW w:w="868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с2/м5</w:t>
                  </w:r>
                </w:p>
              </w:tc>
              <w:tc>
                <w:tcPr>
                  <w:tcW w:w="1740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0,0008</w:t>
                  </w:r>
                </w:p>
              </w:tc>
            </w:tr>
            <w:tr w:rsidR="00774499" w:rsidRPr="0054616E" w:rsidTr="00774499">
              <w:trPr>
                <w:trHeight w:val="410"/>
              </w:trPr>
              <w:tc>
                <w:tcPr>
                  <w:tcW w:w="362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1.4</w:t>
                  </w:r>
                </w:p>
              </w:tc>
              <w:tc>
                <w:tcPr>
                  <w:tcW w:w="2031" w:type="pct"/>
                  <w:vAlign w:val="center"/>
                </w:tcPr>
                <w:p w:rsidR="00774499" w:rsidRPr="0054616E" w:rsidRDefault="00774499" w:rsidP="00E119DC">
                  <w:pPr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Время срабатывания</w:t>
                  </w:r>
                </w:p>
              </w:tc>
              <w:tc>
                <w:tcPr>
                  <w:tcW w:w="868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сек</w:t>
                  </w:r>
                </w:p>
              </w:tc>
              <w:tc>
                <w:tcPr>
                  <w:tcW w:w="1740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0,45</w:t>
                  </w:r>
                </w:p>
              </w:tc>
            </w:tr>
            <w:tr w:rsidR="00774499" w:rsidRPr="0054616E" w:rsidTr="00774499">
              <w:trPr>
                <w:trHeight w:val="410"/>
              </w:trPr>
              <w:tc>
                <w:tcPr>
                  <w:tcW w:w="362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1.5</w:t>
                  </w:r>
                </w:p>
              </w:tc>
              <w:tc>
                <w:tcPr>
                  <w:tcW w:w="2031" w:type="pct"/>
                  <w:vAlign w:val="center"/>
                </w:tcPr>
                <w:p w:rsidR="00774499" w:rsidRPr="0054616E" w:rsidRDefault="00774499" w:rsidP="00E119DC">
                  <w:pPr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Габаритные размеры</w:t>
                  </w:r>
                </w:p>
              </w:tc>
              <w:tc>
                <w:tcPr>
                  <w:tcW w:w="868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мм</w:t>
                  </w:r>
                </w:p>
              </w:tc>
              <w:tc>
                <w:tcPr>
                  <w:tcW w:w="1740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510х510х373</w:t>
                  </w:r>
                </w:p>
              </w:tc>
            </w:tr>
            <w:tr w:rsidR="00774499" w:rsidRPr="0054616E" w:rsidTr="00774499">
              <w:trPr>
                <w:trHeight w:val="410"/>
              </w:trPr>
              <w:tc>
                <w:tcPr>
                  <w:tcW w:w="362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1.6</w:t>
                  </w:r>
                </w:p>
              </w:tc>
              <w:tc>
                <w:tcPr>
                  <w:tcW w:w="2031" w:type="pct"/>
                  <w:vAlign w:val="center"/>
                </w:tcPr>
                <w:p w:rsidR="00774499" w:rsidRPr="0054616E" w:rsidRDefault="00774499" w:rsidP="00E119DC">
                  <w:pPr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Масса</w:t>
                  </w:r>
                </w:p>
              </w:tc>
              <w:tc>
                <w:tcPr>
                  <w:tcW w:w="868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кг</w:t>
                  </w:r>
                </w:p>
              </w:tc>
              <w:tc>
                <w:tcPr>
                  <w:tcW w:w="1740" w:type="pct"/>
                  <w:vAlign w:val="center"/>
                </w:tcPr>
                <w:p w:rsidR="00774499" w:rsidRPr="00E119DC" w:rsidRDefault="00774499" w:rsidP="00E119DC">
                  <w:pPr>
                    <w:jc w:val="center"/>
                    <w:rPr>
                      <w:rFonts w:cs="Times New Roman"/>
                      <w:color w:val="auto"/>
                      <w:sz w:val="22"/>
                      <w:szCs w:val="22"/>
                    </w:rPr>
                  </w:pPr>
                  <w:r w:rsidRPr="00E119DC">
                    <w:rPr>
                      <w:rFonts w:cs="Times New Roman"/>
                      <w:color w:val="auto"/>
                      <w:sz w:val="22"/>
                      <w:szCs w:val="22"/>
                    </w:rPr>
                    <w:t xml:space="preserve">120 </w:t>
                  </w:r>
                </w:p>
              </w:tc>
            </w:tr>
            <w:tr w:rsidR="00774499" w:rsidRPr="0054616E" w:rsidTr="00774499">
              <w:trPr>
                <w:trHeight w:val="417"/>
              </w:trPr>
              <w:tc>
                <w:tcPr>
                  <w:tcW w:w="362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1.7</w:t>
                  </w:r>
                </w:p>
              </w:tc>
              <w:tc>
                <w:tcPr>
                  <w:tcW w:w="2031" w:type="pct"/>
                  <w:vAlign w:val="center"/>
                </w:tcPr>
                <w:p w:rsidR="00774499" w:rsidRPr="0054616E" w:rsidRDefault="00774499" w:rsidP="00E119DC">
                  <w:pPr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Климатические условия</w:t>
                  </w:r>
                </w:p>
              </w:tc>
              <w:tc>
                <w:tcPr>
                  <w:tcW w:w="868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</w:p>
              </w:tc>
              <w:tc>
                <w:tcPr>
                  <w:tcW w:w="1740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УХЛ-4 общепромышле</w:t>
                  </w:r>
                  <w:r w:rsidRPr="0054616E">
                    <w:rPr>
                      <w:rFonts w:cs="Times New Roman"/>
                      <w:sz w:val="22"/>
                      <w:szCs w:val="22"/>
                    </w:rPr>
                    <w:t>н</w:t>
                  </w:r>
                  <w:r w:rsidRPr="0054616E">
                    <w:rPr>
                      <w:rFonts w:cs="Times New Roman"/>
                      <w:sz w:val="22"/>
                      <w:szCs w:val="22"/>
                    </w:rPr>
                    <w:t>ного исполнения</w:t>
                  </w:r>
                </w:p>
              </w:tc>
            </w:tr>
            <w:tr w:rsidR="00774499" w:rsidRPr="0054616E" w:rsidTr="00774499">
              <w:trPr>
                <w:trHeight w:val="417"/>
              </w:trPr>
              <w:tc>
                <w:tcPr>
                  <w:tcW w:w="362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b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b/>
                      <w:sz w:val="22"/>
                      <w:szCs w:val="22"/>
                    </w:rPr>
                    <w:t>2</w:t>
                  </w:r>
                </w:p>
              </w:tc>
              <w:tc>
                <w:tcPr>
                  <w:tcW w:w="2031" w:type="pct"/>
                  <w:vAlign w:val="center"/>
                </w:tcPr>
                <w:p w:rsidR="00774499" w:rsidRPr="0054616E" w:rsidRDefault="00774499" w:rsidP="00E119DC">
                  <w:pPr>
                    <w:rPr>
                      <w:rFonts w:cs="Times New Roman"/>
                      <w:b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b/>
                      <w:sz w:val="22"/>
                      <w:szCs w:val="22"/>
                    </w:rPr>
                    <w:t>Эксплуатация клапана:</w:t>
                  </w:r>
                </w:p>
              </w:tc>
              <w:tc>
                <w:tcPr>
                  <w:tcW w:w="868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</w:p>
              </w:tc>
              <w:tc>
                <w:tcPr>
                  <w:tcW w:w="1740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</w:p>
              </w:tc>
            </w:tr>
            <w:tr w:rsidR="00774499" w:rsidRPr="0054616E" w:rsidTr="00774499">
              <w:trPr>
                <w:trHeight w:val="415"/>
              </w:trPr>
              <w:tc>
                <w:tcPr>
                  <w:tcW w:w="362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2.1</w:t>
                  </w:r>
                </w:p>
              </w:tc>
              <w:tc>
                <w:tcPr>
                  <w:tcW w:w="2031" w:type="pct"/>
                  <w:vAlign w:val="center"/>
                </w:tcPr>
                <w:p w:rsidR="00774499" w:rsidRPr="0054616E" w:rsidRDefault="00774499" w:rsidP="00E119DC">
                  <w:pPr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при температуре окружающей среды</w:t>
                  </w:r>
                </w:p>
              </w:tc>
              <w:tc>
                <w:tcPr>
                  <w:tcW w:w="868" w:type="pct"/>
                  <w:vAlign w:val="center"/>
                </w:tcPr>
                <w:p w:rsidR="00774499" w:rsidRPr="0054616E" w:rsidRDefault="00774499" w:rsidP="00E119DC">
                  <w:pPr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Град К (Град С)</w:t>
                  </w:r>
                </w:p>
              </w:tc>
              <w:tc>
                <w:tcPr>
                  <w:tcW w:w="1740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</w:p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от 274 до 318 (от 1 до 45)</w:t>
                  </w:r>
                </w:p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</w:p>
              </w:tc>
            </w:tr>
            <w:tr w:rsidR="00774499" w:rsidRPr="0054616E" w:rsidTr="00774499">
              <w:trPr>
                <w:trHeight w:val="408"/>
              </w:trPr>
              <w:tc>
                <w:tcPr>
                  <w:tcW w:w="362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2.2</w:t>
                  </w:r>
                </w:p>
              </w:tc>
              <w:tc>
                <w:tcPr>
                  <w:tcW w:w="2031" w:type="pct"/>
                  <w:vAlign w:val="center"/>
                </w:tcPr>
                <w:p w:rsidR="00774499" w:rsidRPr="0054616E" w:rsidRDefault="00774499" w:rsidP="00E119DC">
                  <w:pPr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при относительной влажности воздуха при температуре 308К (35 Град С)</w:t>
                  </w:r>
                </w:p>
              </w:tc>
              <w:tc>
                <w:tcPr>
                  <w:tcW w:w="868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%</w:t>
                  </w:r>
                </w:p>
              </w:tc>
              <w:tc>
                <w:tcPr>
                  <w:tcW w:w="1740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до 98</w:t>
                  </w:r>
                </w:p>
              </w:tc>
            </w:tr>
            <w:tr w:rsidR="00774499" w:rsidRPr="0054616E" w:rsidTr="00774499">
              <w:trPr>
                <w:trHeight w:val="425"/>
              </w:trPr>
              <w:tc>
                <w:tcPr>
                  <w:tcW w:w="362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b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b/>
                      <w:sz w:val="22"/>
                      <w:szCs w:val="22"/>
                    </w:rPr>
                    <w:t>3</w:t>
                  </w:r>
                </w:p>
              </w:tc>
              <w:tc>
                <w:tcPr>
                  <w:tcW w:w="2031" w:type="pct"/>
                  <w:vAlign w:val="center"/>
                </w:tcPr>
                <w:p w:rsidR="00774499" w:rsidRPr="0054616E" w:rsidRDefault="00774499" w:rsidP="00E119DC">
                  <w:pPr>
                    <w:rPr>
                      <w:rFonts w:cs="Times New Roman"/>
                      <w:b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b/>
                      <w:sz w:val="22"/>
                      <w:szCs w:val="22"/>
                    </w:rPr>
                    <w:t>Комплект поставки:</w:t>
                  </w:r>
                </w:p>
              </w:tc>
              <w:tc>
                <w:tcPr>
                  <w:tcW w:w="868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</w:p>
              </w:tc>
              <w:tc>
                <w:tcPr>
                  <w:tcW w:w="1740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</w:p>
              </w:tc>
            </w:tr>
            <w:tr w:rsidR="00774499" w:rsidRPr="0054616E" w:rsidTr="00774499">
              <w:trPr>
                <w:trHeight w:val="425"/>
              </w:trPr>
              <w:tc>
                <w:tcPr>
                  <w:tcW w:w="362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3.1</w:t>
                  </w:r>
                </w:p>
              </w:tc>
              <w:tc>
                <w:tcPr>
                  <w:tcW w:w="2031" w:type="pct"/>
                  <w:vAlign w:val="center"/>
                </w:tcPr>
                <w:p w:rsidR="00774499" w:rsidRPr="0054616E" w:rsidRDefault="00774499" w:rsidP="00E119DC">
                  <w:pPr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Клапан БКС-150 - рис. 2</w:t>
                  </w:r>
                </w:p>
              </w:tc>
              <w:tc>
                <w:tcPr>
                  <w:tcW w:w="868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</w:p>
              </w:tc>
              <w:tc>
                <w:tcPr>
                  <w:tcW w:w="1740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</w:p>
              </w:tc>
            </w:tr>
            <w:tr w:rsidR="00774499" w:rsidRPr="0054616E" w:rsidTr="00774499">
              <w:trPr>
                <w:trHeight w:val="425"/>
              </w:trPr>
              <w:tc>
                <w:tcPr>
                  <w:tcW w:w="362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3.2</w:t>
                  </w:r>
                </w:p>
              </w:tc>
              <w:tc>
                <w:tcPr>
                  <w:tcW w:w="2031" w:type="pct"/>
                  <w:vAlign w:val="center"/>
                </w:tcPr>
                <w:p w:rsidR="00774499" w:rsidRPr="0054616E" w:rsidRDefault="00774499" w:rsidP="00E119DC">
                  <w:pPr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Гидрореле - рис. 3</w:t>
                  </w:r>
                </w:p>
              </w:tc>
              <w:tc>
                <w:tcPr>
                  <w:tcW w:w="868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</w:p>
              </w:tc>
              <w:tc>
                <w:tcPr>
                  <w:tcW w:w="1740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</w:p>
              </w:tc>
            </w:tr>
            <w:tr w:rsidR="00774499" w:rsidRPr="0054616E" w:rsidTr="00774499">
              <w:trPr>
                <w:trHeight w:val="425"/>
              </w:trPr>
              <w:tc>
                <w:tcPr>
                  <w:tcW w:w="362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3.3</w:t>
                  </w:r>
                </w:p>
              </w:tc>
              <w:tc>
                <w:tcPr>
                  <w:tcW w:w="2031" w:type="pct"/>
                  <w:vAlign w:val="center"/>
                </w:tcPr>
                <w:p w:rsidR="00774499" w:rsidRPr="0054616E" w:rsidRDefault="00774499" w:rsidP="00E119DC">
                  <w:pPr>
                    <w:rPr>
                      <w:rFonts w:cs="Times New Roman"/>
                      <w:sz w:val="22"/>
                      <w:szCs w:val="22"/>
                      <w:shd w:val="clear" w:color="auto" w:fill="FFFFFF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  <w:shd w:val="clear" w:color="auto" w:fill="FFFFFF"/>
                    </w:rPr>
                    <w:t>Гидропривод – рис.4</w:t>
                  </w:r>
                </w:p>
              </w:tc>
              <w:tc>
                <w:tcPr>
                  <w:tcW w:w="868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</w:p>
              </w:tc>
              <w:tc>
                <w:tcPr>
                  <w:tcW w:w="1740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</w:p>
              </w:tc>
            </w:tr>
            <w:tr w:rsidR="00774499" w:rsidRPr="0054616E" w:rsidTr="00774499">
              <w:trPr>
                <w:trHeight w:val="425"/>
              </w:trPr>
              <w:tc>
                <w:tcPr>
                  <w:tcW w:w="362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lastRenderedPageBreak/>
                    <w:t>3.4</w:t>
                  </w:r>
                </w:p>
              </w:tc>
              <w:tc>
                <w:tcPr>
                  <w:tcW w:w="2031" w:type="pct"/>
                  <w:vAlign w:val="center"/>
                </w:tcPr>
                <w:p w:rsidR="00774499" w:rsidRPr="0054616E" w:rsidRDefault="00774499" w:rsidP="00E119DC">
                  <w:pPr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Ответные фланцы под сварку</w:t>
                  </w:r>
                </w:p>
              </w:tc>
              <w:tc>
                <w:tcPr>
                  <w:tcW w:w="868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</w:p>
              </w:tc>
              <w:tc>
                <w:tcPr>
                  <w:tcW w:w="1740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</w:p>
              </w:tc>
            </w:tr>
            <w:tr w:rsidR="00774499" w:rsidRPr="0054616E" w:rsidTr="00774499">
              <w:trPr>
                <w:trHeight w:val="425"/>
              </w:trPr>
              <w:tc>
                <w:tcPr>
                  <w:tcW w:w="362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3.5</w:t>
                  </w:r>
                </w:p>
              </w:tc>
              <w:tc>
                <w:tcPr>
                  <w:tcW w:w="2031" w:type="pct"/>
                  <w:vAlign w:val="center"/>
                </w:tcPr>
                <w:p w:rsidR="00774499" w:rsidRPr="0054616E" w:rsidRDefault="00774499" w:rsidP="00E119DC">
                  <w:pPr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Дроссельные шайбы управл</w:t>
                  </w:r>
                  <w:r w:rsidRPr="0054616E">
                    <w:rPr>
                      <w:rFonts w:cs="Times New Roman"/>
                      <w:sz w:val="22"/>
                      <w:szCs w:val="22"/>
                    </w:rPr>
                    <w:t>е</w:t>
                  </w:r>
                  <w:r w:rsidRPr="0054616E">
                    <w:rPr>
                      <w:rFonts w:cs="Times New Roman"/>
                      <w:sz w:val="22"/>
                      <w:szCs w:val="22"/>
                    </w:rPr>
                    <w:t>ния работой клапана во фла</w:t>
                  </w:r>
                  <w:r w:rsidRPr="0054616E">
                    <w:rPr>
                      <w:rFonts w:cs="Times New Roman"/>
                      <w:sz w:val="22"/>
                      <w:szCs w:val="22"/>
                    </w:rPr>
                    <w:t>н</w:t>
                  </w:r>
                  <w:r w:rsidRPr="0054616E">
                    <w:rPr>
                      <w:rFonts w:cs="Times New Roman"/>
                      <w:sz w:val="22"/>
                      <w:szCs w:val="22"/>
                    </w:rPr>
                    <w:t>цах</w:t>
                  </w:r>
                </w:p>
              </w:tc>
              <w:tc>
                <w:tcPr>
                  <w:tcW w:w="868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</w:p>
              </w:tc>
              <w:tc>
                <w:tcPr>
                  <w:tcW w:w="1740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</w:p>
              </w:tc>
            </w:tr>
            <w:tr w:rsidR="00774499" w:rsidRPr="0054616E" w:rsidTr="00774499">
              <w:trPr>
                <w:trHeight w:val="425"/>
              </w:trPr>
              <w:tc>
                <w:tcPr>
                  <w:tcW w:w="362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</w:p>
              </w:tc>
              <w:tc>
                <w:tcPr>
                  <w:tcW w:w="4638" w:type="pct"/>
                  <w:gridSpan w:val="3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object w:dxaOrig="9690" w:dyaOrig="11505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363.15pt;height:430.75pt" o:ole="">
                        <v:imagedata r:id="rId8" o:title=""/>
                      </v:shape>
                      <o:OLEObject Type="Embed" ProgID="PBrush" ShapeID="_x0000_i1025" DrawAspect="Content" ObjectID="_1610802601" r:id="rId9"/>
                    </w:object>
                  </w:r>
                </w:p>
              </w:tc>
            </w:tr>
            <w:tr w:rsidR="00774499" w:rsidRPr="0054616E" w:rsidTr="00774499">
              <w:trPr>
                <w:trHeight w:val="425"/>
              </w:trPr>
              <w:tc>
                <w:tcPr>
                  <w:tcW w:w="362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</w:p>
              </w:tc>
              <w:tc>
                <w:tcPr>
                  <w:tcW w:w="4638" w:type="pct"/>
                  <w:gridSpan w:val="3"/>
                  <w:vAlign w:val="center"/>
                </w:tcPr>
                <w:p w:rsidR="00774499" w:rsidRPr="0054616E" w:rsidRDefault="0054616E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object w:dxaOrig="9630" w:dyaOrig="12735">
                      <v:shape id="_x0000_i1026" type="#_x0000_t75" style="width:361.9pt;height:478.95pt" o:ole="">
                        <v:imagedata r:id="rId10" o:title=""/>
                      </v:shape>
                      <o:OLEObject Type="Embed" ProgID="PBrush" ShapeID="_x0000_i1026" DrawAspect="Content" ObjectID="_1610802602" r:id="rId11"/>
                    </w:object>
                  </w:r>
                </w:p>
              </w:tc>
            </w:tr>
            <w:tr w:rsidR="00774499" w:rsidRPr="0054616E" w:rsidTr="00774499">
              <w:trPr>
                <w:trHeight w:val="425"/>
              </w:trPr>
              <w:tc>
                <w:tcPr>
                  <w:tcW w:w="362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</w:p>
              </w:tc>
              <w:tc>
                <w:tcPr>
                  <w:tcW w:w="4638" w:type="pct"/>
                  <w:gridSpan w:val="3"/>
                  <w:vAlign w:val="center"/>
                </w:tcPr>
                <w:p w:rsidR="00774499" w:rsidRPr="0054616E" w:rsidRDefault="0054616E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object w:dxaOrig="8610" w:dyaOrig="11475">
                      <v:shape id="_x0000_i1027" type="#_x0000_t75" style="width:349.35pt;height:465.8pt" o:ole="">
                        <v:imagedata r:id="rId12" o:title=""/>
                      </v:shape>
                      <o:OLEObject Type="Embed" ProgID="PBrush" ShapeID="_x0000_i1027" DrawAspect="Content" ObjectID="_1610802603" r:id="rId13"/>
                    </w:object>
                  </w:r>
                </w:p>
              </w:tc>
            </w:tr>
            <w:tr w:rsidR="00774499" w:rsidRPr="0054616E" w:rsidTr="00774499">
              <w:trPr>
                <w:trHeight w:val="425"/>
              </w:trPr>
              <w:tc>
                <w:tcPr>
                  <w:tcW w:w="362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4</w:t>
                  </w:r>
                </w:p>
              </w:tc>
              <w:tc>
                <w:tcPr>
                  <w:tcW w:w="4638" w:type="pct"/>
                  <w:gridSpan w:val="3"/>
                  <w:vAlign w:val="center"/>
                </w:tcPr>
                <w:p w:rsidR="00774499" w:rsidRPr="0054616E" w:rsidRDefault="00774499" w:rsidP="00E119DC">
                  <w:pPr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Срок гарантии устанавливается 12 месяцев со дня ввода клапана в эксплу</w:t>
                  </w:r>
                  <w:r w:rsidRPr="0054616E">
                    <w:rPr>
                      <w:rFonts w:cs="Times New Roman"/>
                      <w:sz w:val="22"/>
                      <w:szCs w:val="22"/>
                    </w:rPr>
                    <w:t>а</w:t>
                  </w:r>
                  <w:r w:rsidRPr="0054616E">
                    <w:rPr>
                      <w:rFonts w:cs="Times New Roman"/>
                      <w:sz w:val="22"/>
                      <w:szCs w:val="22"/>
                    </w:rPr>
                    <w:t>тации, но не более 18 месяцев от даты поставки при настройке, наладке и пуске в эксплуатацию уполномоченной специализированной организацией согласно договору</w:t>
                  </w:r>
                </w:p>
              </w:tc>
            </w:tr>
            <w:tr w:rsidR="00774499" w:rsidRPr="0054616E" w:rsidTr="00774499">
              <w:trPr>
                <w:trHeight w:val="425"/>
              </w:trPr>
              <w:tc>
                <w:tcPr>
                  <w:tcW w:w="362" w:type="pct"/>
                  <w:vAlign w:val="center"/>
                </w:tcPr>
                <w:p w:rsidR="00774499" w:rsidRPr="0054616E" w:rsidRDefault="00774499" w:rsidP="00E119DC">
                  <w:pPr>
                    <w:jc w:val="center"/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5</w:t>
                  </w:r>
                </w:p>
              </w:tc>
              <w:tc>
                <w:tcPr>
                  <w:tcW w:w="4638" w:type="pct"/>
                  <w:gridSpan w:val="3"/>
                  <w:vAlign w:val="center"/>
                </w:tcPr>
                <w:p w:rsidR="00774499" w:rsidRPr="0054616E" w:rsidRDefault="00774499" w:rsidP="00E119DC">
                  <w:pPr>
                    <w:rPr>
                      <w:rFonts w:cs="Times New Roman"/>
                      <w:sz w:val="22"/>
                      <w:szCs w:val="22"/>
                    </w:rPr>
                  </w:pPr>
                  <w:r w:rsidRPr="0054616E">
                    <w:rPr>
                      <w:rFonts w:cs="Times New Roman"/>
                      <w:sz w:val="22"/>
                      <w:szCs w:val="22"/>
                    </w:rPr>
                    <w:t>Срок хранения клапана в упаковке предприятия-изготовителя без переко</w:t>
                  </w:r>
                  <w:r w:rsidRPr="0054616E">
                    <w:rPr>
                      <w:rFonts w:cs="Times New Roman"/>
                      <w:sz w:val="22"/>
                      <w:szCs w:val="22"/>
                    </w:rPr>
                    <w:t>н</w:t>
                  </w:r>
                  <w:r w:rsidRPr="0054616E">
                    <w:rPr>
                      <w:rFonts w:cs="Times New Roman"/>
                      <w:sz w:val="22"/>
                      <w:szCs w:val="22"/>
                    </w:rPr>
                    <w:t>сервации составляет 3 года при условии хранения его в закрытых или др</w:t>
                  </w:r>
                  <w:r w:rsidRPr="0054616E">
                    <w:rPr>
                      <w:rFonts w:cs="Times New Roman"/>
                      <w:sz w:val="22"/>
                      <w:szCs w:val="22"/>
                    </w:rPr>
                    <w:t>у</w:t>
                  </w:r>
                  <w:r w:rsidRPr="0054616E">
                    <w:rPr>
                      <w:rFonts w:cs="Times New Roman"/>
                      <w:sz w:val="22"/>
                      <w:szCs w:val="22"/>
                    </w:rPr>
                    <w:t>гих помещениях с естественной вентиляцией без искусственно регулиру</w:t>
                  </w:r>
                  <w:r w:rsidRPr="0054616E">
                    <w:rPr>
                      <w:rFonts w:cs="Times New Roman"/>
                      <w:sz w:val="22"/>
                      <w:szCs w:val="22"/>
                    </w:rPr>
                    <w:t>е</w:t>
                  </w:r>
                  <w:r w:rsidRPr="0054616E">
                    <w:rPr>
                      <w:rFonts w:cs="Times New Roman"/>
                      <w:sz w:val="22"/>
                      <w:szCs w:val="22"/>
                    </w:rPr>
                    <w:t>мых климатических условий при температуре окружающего воздуха от 223 гр.К до 313 гр.К (от -50 гр.С до 40 гр.С) и относительной влажности не б</w:t>
                  </w:r>
                  <w:r w:rsidRPr="0054616E">
                    <w:rPr>
                      <w:rFonts w:cs="Times New Roman"/>
                      <w:sz w:val="22"/>
                      <w:szCs w:val="22"/>
                    </w:rPr>
                    <w:t>о</w:t>
                  </w:r>
                  <w:r w:rsidRPr="0054616E">
                    <w:rPr>
                      <w:rFonts w:cs="Times New Roman"/>
                      <w:sz w:val="22"/>
                      <w:szCs w:val="22"/>
                    </w:rPr>
                    <w:t>лее 98% при температуре 308 кр.К (35 гр.С)</w:t>
                  </w:r>
                </w:p>
              </w:tc>
            </w:tr>
          </w:tbl>
          <w:p w:rsidR="00672DAD" w:rsidRPr="00324949" w:rsidRDefault="00672DAD" w:rsidP="00AE4E5F">
            <w:pPr>
              <w:jc w:val="left"/>
              <w:rPr>
                <w:rFonts w:ascii="Arial" w:hAnsi="Arial" w:cs="Arial"/>
                <w:color w:val="FF0000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55005A" w:rsidRPr="00774499" w:rsidRDefault="0055005A" w:rsidP="00AE4E5F">
            <w:pPr>
              <w:spacing w:after="0"/>
              <w:jc w:val="center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774499">
              <w:rPr>
                <w:rFonts w:ascii="Arial" w:hAnsi="Arial" w:cs="Arial"/>
                <w:color w:val="auto"/>
                <w:sz w:val="16"/>
                <w:szCs w:val="16"/>
              </w:rPr>
              <w:lastRenderedPageBreak/>
              <w:t>шт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55005A" w:rsidRPr="00774499" w:rsidRDefault="00774499" w:rsidP="00AE4E5F">
            <w:pPr>
              <w:spacing w:after="0"/>
              <w:jc w:val="center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774499">
              <w:rPr>
                <w:rFonts w:ascii="Arial" w:hAnsi="Arial" w:cs="Arial"/>
                <w:color w:val="auto"/>
                <w:sz w:val="16"/>
                <w:szCs w:val="16"/>
              </w:rPr>
              <w:t>1</w:t>
            </w:r>
          </w:p>
        </w:tc>
      </w:tr>
    </w:tbl>
    <w:p w:rsidR="00B8026D" w:rsidRPr="00324949" w:rsidRDefault="00B8026D" w:rsidP="0054616E">
      <w:pPr>
        <w:spacing w:after="0"/>
        <w:jc w:val="left"/>
        <w:rPr>
          <w:color w:val="FF0000"/>
        </w:rPr>
      </w:pPr>
    </w:p>
    <w:p w:rsidR="00C560CD" w:rsidRPr="0054616E" w:rsidRDefault="00C560CD" w:rsidP="0054616E">
      <w:pPr>
        <w:spacing w:after="0"/>
        <w:jc w:val="left"/>
        <w:rPr>
          <w:color w:val="auto"/>
        </w:rPr>
      </w:pPr>
    </w:p>
    <w:p w:rsidR="00196BE0" w:rsidRPr="0054616E" w:rsidRDefault="00580E57" w:rsidP="0054616E">
      <w:pPr>
        <w:spacing w:after="0"/>
        <w:jc w:val="left"/>
        <w:rPr>
          <w:color w:val="auto"/>
        </w:rPr>
      </w:pPr>
      <w:r w:rsidRPr="0054616E">
        <w:rPr>
          <w:color w:val="auto"/>
        </w:rPr>
        <w:t>Товар должен быть новым, не бывшим в употреблении.</w:t>
      </w:r>
    </w:p>
    <w:p w:rsidR="00196BE0" w:rsidRPr="0054616E" w:rsidRDefault="00580E57" w:rsidP="0054616E">
      <w:pPr>
        <w:spacing w:after="0"/>
        <w:jc w:val="left"/>
        <w:rPr>
          <w:color w:val="auto"/>
        </w:rPr>
      </w:pPr>
      <w:r w:rsidRPr="0054616E">
        <w:rPr>
          <w:color w:val="auto"/>
        </w:rPr>
        <w:t xml:space="preserve">Упаковка не должна содержать вскрытий, вмятин, порезов. </w:t>
      </w:r>
    </w:p>
    <w:p w:rsidR="00196BE0" w:rsidRPr="0054616E" w:rsidRDefault="00580E57" w:rsidP="0054616E">
      <w:pPr>
        <w:spacing w:after="0"/>
        <w:jc w:val="left"/>
        <w:rPr>
          <w:color w:val="auto"/>
        </w:rPr>
      </w:pPr>
      <w:r w:rsidRPr="0054616E">
        <w:rPr>
          <w:color w:val="auto"/>
        </w:rPr>
        <w:t>В стоимость входят: доставка товара и сборка.</w:t>
      </w:r>
    </w:p>
    <w:p w:rsidR="00196BE0" w:rsidRPr="0054616E" w:rsidRDefault="00580E57" w:rsidP="0054616E">
      <w:pPr>
        <w:spacing w:after="0"/>
        <w:jc w:val="left"/>
        <w:rPr>
          <w:color w:val="auto"/>
        </w:rPr>
      </w:pPr>
      <w:r w:rsidRPr="0054616E">
        <w:rPr>
          <w:color w:val="auto"/>
        </w:rPr>
        <w:t xml:space="preserve">Срок доставки и сборки: </w:t>
      </w:r>
      <w:r w:rsidR="003A5A2D" w:rsidRPr="0054616E">
        <w:rPr>
          <w:color w:val="auto"/>
        </w:rPr>
        <w:t>в соответствии с графиком поставки</w:t>
      </w:r>
      <w:r w:rsidRPr="0054616E">
        <w:rPr>
          <w:color w:val="auto"/>
        </w:rPr>
        <w:t>.</w:t>
      </w:r>
    </w:p>
    <w:p w:rsidR="00196BE0" w:rsidRPr="0054616E" w:rsidRDefault="00580E57" w:rsidP="00C80260">
      <w:pPr>
        <w:spacing w:after="0"/>
        <w:jc w:val="left"/>
        <w:rPr>
          <w:color w:val="auto"/>
        </w:rPr>
      </w:pPr>
      <w:r w:rsidRPr="0054616E">
        <w:rPr>
          <w:color w:val="auto"/>
        </w:rPr>
        <w:t xml:space="preserve">Адрес доставки и сборки: </w:t>
      </w:r>
      <w:r w:rsidR="003A5A2D" w:rsidRPr="0054616E">
        <w:rPr>
          <w:color w:val="auto"/>
        </w:rPr>
        <w:t>г. Петрозаводск, ул. Жуковского, д. 16 А</w:t>
      </w:r>
    </w:p>
    <w:sectPr w:rsidR="00196BE0" w:rsidRPr="0054616E" w:rsidSect="003864DD">
      <w:headerReference w:type="default" r:id="rId14"/>
      <w:footerReference w:type="default" r:id="rId15"/>
      <w:pgSz w:w="11900" w:h="16840"/>
      <w:pgMar w:top="567" w:right="567" w:bottom="567" w:left="1134" w:header="709" w:footer="709" w:gutter="0"/>
      <w:cols w:space="720"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119DC" w:rsidRDefault="00E119DC" w:rsidP="00196BE0">
      <w:pPr>
        <w:spacing w:after="0"/>
      </w:pPr>
      <w:r>
        <w:separator/>
      </w:r>
    </w:p>
  </w:endnote>
  <w:endnote w:type="continuationSeparator" w:id="0">
    <w:p w:rsidR="00E119DC" w:rsidRDefault="00E119DC" w:rsidP="00196BE0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19DC" w:rsidRDefault="009B42DA">
    <w:pPr>
      <w:pStyle w:val="a5"/>
      <w:jc w:val="right"/>
    </w:pPr>
    <w:fldSimple w:instr=" PAGE ">
      <w:r w:rsidR="00221EF1">
        <w:rPr>
          <w:noProof/>
        </w:rPr>
        <w:t>1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119DC" w:rsidRDefault="00E119DC" w:rsidP="00196BE0">
      <w:pPr>
        <w:spacing w:after="0"/>
      </w:pPr>
      <w:r>
        <w:separator/>
      </w:r>
    </w:p>
  </w:footnote>
  <w:footnote w:type="continuationSeparator" w:id="0">
    <w:p w:rsidR="00E119DC" w:rsidRDefault="00E119DC" w:rsidP="00196BE0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19DC" w:rsidRDefault="00E119DC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D91DDA"/>
    <w:multiLevelType w:val="hybridMultilevel"/>
    <w:tmpl w:val="90D6ECD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CC6CAD"/>
    <w:multiLevelType w:val="hybridMultilevel"/>
    <w:tmpl w:val="15E69BA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7CC1230"/>
    <w:multiLevelType w:val="hybridMultilevel"/>
    <w:tmpl w:val="D376F1A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FDA0146"/>
    <w:multiLevelType w:val="hybridMultilevel"/>
    <w:tmpl w:val="CAFE106E"/>
    <w:lvl w:ilvl="0" w:tplc="C6182586">
      <w:start w:val="1"/>
      <w:numFmt w:val="decimal"/>
      <w:lvlText w:val="%1)"/>
      <w:lvlJc w:val="left"/>
      <w:pPr>
        <w:ind w:left="720" w:hanging="360"/>
      </w:pPr>
      <w:rPr>
        <w:rFonts w:ascii="Tahoma" w:hAnsi="Tahoma" w:cs="Tahoma"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6EF793D"/>
    <w:multiLevelType w:val="hybridMultilevel"/>
    <w:tmpl w:val="DE448E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9F61695"/>
    <w:multiLevelType w:val="hybridMultilevel"/>
    <w:tmpl w:val="8DDA54D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E3F17F1"/>
    <w:multiLevelType w:val="hybridMultilevel"/>
    <w:tmpl w:val="E2E88AD0"/>
    <w:lvl w:ilvl="0" w:tplc="4AC60C66">
      <w:start w:val="1"/>
      <w:numFmt w:val="decimal"/>
      <w:lvlText w:val="%1)"/>
      <w:lvlJc w:val="left"/>
      <w:pPr>
        <w:ind w:left="720" w:hanging="360"/>
      </w:pPr>
      <w:rPr>
        <w:rFonts w:ascii="Arial" w:hAnsi="Arial" w:cs="Arial" w:hint="default"/>
        <w:sz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0050FE1"/>
    <w:multiLevelType w:val="hybridMultilevel"/>
    <w:tmpl w:val="81D67D0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ABB0815"/>
    <w:multiLevelType w:val="hybridMultilevel"/>
    <w:tmpl w:val="716002F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BDD756B"/>
    <w:multiLevelType w:val="hybridMultilevel"/>
    <w:tmpl w:val="F8D6EE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EC3257C"/>
    <w:multiLevelType w:val="hybridMultilevel"/>
    <w:tmpl w:val="F1EC707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5C4689A"/>
    <w:multiLevelType w:val="hybridMultilevel"/>
    <w:tmpl w:val="F636288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DA31ECF"/>
    <w:multiLevelType w:val="hybridMultilevel"/>
    <w:tmpl w:val="A9C68D70"/>
    <w:lvl w:ilvl="0" w:tplc="0419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2"/>
  </w:num>
  <w:num w:numId="3">
    <w:abstractNumId w:val="9"/>
  </w:num>
  <w:num w:numId="4">
    <w:abstractNumId w:val="1"/>
  </w:num>
  <w:num w:numId="5">
    <w:abstractNumId w:val="4"/>
  </w:num>
  <w:num w:numId="6">
    <w:abstractNumId w:val="10"/>
  </w:num>
  <w:num w:numId="7">
    <w:abstractNumId w:val="3"/>
  </w:num>
  <w:num w:numId="8">
    <w:abstractNumId w:val="8"/>
  </w:num>
  <w:num w:numId="9">
    <w:abstractNumId w:val="6"/>
  </w:num>
  <w:num w:numId="10">
    <w:abstractNumId w:val="5"/>
  </w:num>
  <w:num w:numId="11">
    <w:abstractNumId w:val="0"/>
  </w:num>
  <w:num w:numId="12">
    <w:abstractNumId w:val="11"/>
  </w:num>
  <w:num w:numId="13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isplayBackgroundShape/>
  <w:defaultTabStop w:val="709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196BE0"/>
    <w:rsid w:val="000024EC"/>
    <w:rsid w:val="00031C93"/>
    <w:rsid w:val="00086BE5"/>
    <w:rsid w:val="000D2F3F"/>
    <w:rsid w:val="000D7FDE"/>
    <w:rsid w:val="00106C51"/>
    <w:rsid w:val="0010737E"/>
    <w:rsid w:val="0012088F"/>
    <w:rsid w:val="001406B1"/>
    <w:rsid w:val="00140F90"/>
    <w:rsid w:val="001629EA"/>
    <w:rsid w:val="0018050F"/>
    <w:rsid w:val="0018705E"/>
    <w:rsid w:val="00192882"/>
    <w:rsid w:val="00196BE0"/>
    <w:rsid w:val="001A0037"/>
    <w:rsid w:val="00203683"/>
    <w:rsid w:val="00220C61"/>
    <w:rsid w:val="00221EF1"/>
    <w:rsid w:val="00237977"/>
    <w:rsid w:val="00273119"/>
    <w:rsid w:val="00282570"/>
    <w:rsid w:val="00296C12"/>
    <w:rsid w:val="002A29B9"/>
    <w:rsid w:val="002F066F"/>
    <w:rsid w:val="002F47DB"/>
    <w:rsid w:val="00324949"/>
    <w:rsid w:val="003340EB"/>
    <w:rsid w:val="00337D8A"/>
    <w:rsid w:val="003423FA"/>
    <w:rsid w:val="003864DD"/>
    <w:rsid w:val="003A5A2D"/>
    <w:rsid w:val="003C4645"/>
    <w:rsid w:val="00402D46"/>
    <w:rsid w:val="004254E4"/>
    <w:rsid w:val="00437062"/>
    <w:rsid w:val="0047152A"/>
    <w:rsid w:val="004923BC"/>
    <w:rsid w:val="004A2164"/>
    <w:rsid w:val="004C6287"/>
    <w:rsid w:val="004C70D2"/>
    <w:rsid w:val="004F2BAD"/>
    <w:rsid w:val="00511DC2"/>
    <w:rsid w:val="005249B8"/>
    <w:rsid w:val="0054616E"/>
    <w:rsid w:val="0055005A"/>
    <w:rsid w:val="005504C2"/>
    <w:rsid w:val="0055683C"/>
    <w:rsid w:val="00573C81"/>
    <w:rsid w:val="00574D54"/>
    <w:rsid w:val="00575B39"/>
    <w:rsid w:val="00580E57"/>
    <w:rsid w:val="00584761"/>
    <w:rsid w:val="005A14F5"/>
    <w:rsid w:val="005D3991"/>
    <w:rsid w:val="0060535B"/>
    <w:rsid w:val="00635222"/>
    <w:rsid w:val="00645F57"/>
    <w:rsid w:val="00651F32"/>
    <w:rsid w:val="00653511"/>
    <w:rsid w:val="00667F81"/>
    <w:rsid w:val="00672DAD"/>
    <w:rsid w:val="00691552"/>
    <w:rsid w:val="006B5DC2"/>
    <w:rsid w:val="006C525F"/>
    <w:rsid w:val="006F271E"/>
    <w:rsid w:val="00722A25"/>
    <w:rsid w:val="0073724A"/>
    <w:rsid w:val="00756B0F"/>
    <w:rsid w:val="00774499"/>
    <w:rsid w:val="0078171F"/>
    <w:rsid w:val="00790ABE"/>
    <w:rsid w:val="00805177"/>
    <w:rsid w:val="00844E7F"/>
    <w:rsid w:val="00851576"/>
    <w:rsid w:val="0085531F"/>
    <w:rsid w:val="008735BA"/>
    <w:rsid w:val="008879F0"/>
    <w:rsid w:val="008B1F6C"/>
    <w:rsid w:val="008C3E39"/>
    <w:rsid w:val="008E0931"/>
    <w:rsid w:val="0091588A"/>
    <w:rsid w:val="0091650D"/>
    <w:rsid w:val="00925299"/>
    <w:rsid w:val="009523E5"/>
    <w:rsid w:val="009A172B"/>
    <w:rsid w:val="009B42DA"/>
    <w:rsid w:val="009B5109"/>
    <w:rsid w:val="009E2188"/>
    <w:rsid w:val="00A01E72"/>
    <w:rsid w:val="00A035C7"/>
    <w:rsid w:val="00A213D2"/>
    <w:rsid w:val="00A309F5"/>
    <w:rsid w:val="00A54C03"/>
    <w:rsid w:val="00A671AB"/>
    <w:rsid w:val="00A90975"/>
    <w:rsid w:val="00AB4D46"/>
    <w:rsid w:val="00AB5FAE"/>
    <w:rsid w:val="00AD0453"/>
    <w:rsid w:val="00AD1954"/>
    <w:rsid w:val="00AE4E5F"/>
    <w:rsid w:val="00AF49F8"/>
    <w:rsid w:val="00B30088"/>
    <w:rsid w:val="00B42793"/>
    <w:rsid w:val="00B517B9"/>
    <w:rsid w:val="00B73BC8"/>
    <w:rsid w:val="00B8026D"/>
    <w:rsid w:val="00B83673"/>
    <w:rsid w:val="00BF0F0E"/>
    <w:rsid w:val="00C560CD"/>
    <w:rsid w:val="00C66BB2"/>
    <w:rsid w:val="00C80260"/>
    <w:rsid w:val="00C866C9"/>
    <w:rsid w:val="00CB12C4"/>
    <w:rsid w:val="00CD1EEE"/>
    <w:rsid w:val="00D150F4"/>
    <w:rsid w:val="00D54632"/>
    <w:rsid w:val="00DB430E"/>
    <w:rsid w:val="00DC33CF"/>
    <w:rsid w:val="00DF540C"/>
    <w:rsid w:val="00E119DC"/>
    <w:rsid w:val="00E15702"/>
    <w:rsid w:val="00E17ADD"/>
    <w:rsid w:val="00E27CC5"/>
    <w:rsid w:val="00E30B43"/>
    <w:rsid w:val="00E72937"/>
    <w:rsid w:val="00E750DB"/>
    <w:rsid w:val="00E86BEE"/>
    <w:rsid w:val="00E9340F"/>
    <w:rsid w:val="00E96045"/>
    <w:rsid w:val="00ED2391"/>
    <w:rsid w:val="00EE137A"/>
    <w:rsid w:val="00F02BB3"/>
    <w:rsid w:val="00F774B7"/>
    <w:rsid w:val="00F97F43"/>
    <w:rsid w:val="00FD1897"/>
    <w:rsid w:val="00FE19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196BE0"/>
    <w:pPr>
      <w:spacing w:after="60"/>
      <w:jc w:val="both"/>
    </w:pPr>
    <w:rPr>
      <w:rFonts w:cs="Arial Unicode MS"/>
      <w:color w:val="000000"/>
      <w:sz w:val="24"/>
      <w:szCs w:val="24"/>
      <w:u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196BE0"/>
    <w:rPr>
      <w:u w:val="single"/>
    </w:rPr>
  </w:style>
  <w:style w:type="table" w:customStyle="1" w:styleId="TableNormal">
    <w:name w:val="Table Normal"/>
    <w:rsid w:val="00196BE0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Колонтитулы"/>
    <w:rsid w:val="00196BE0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</w:rPr>
  </w:style>
  <w:style w:type="paragraph" w:styleId="a5">
    <w:name w:val="footer"/>
    <w:rsid w:val="00196BE0"/>
    <w:pPr>
      <w:tabs>
        <w:tab w:val="center" w:pos="4153"/>
        <w:tab w:val="right" w:pos="8306"/>
      </w:tabs>
      <w:spacing w:after="60"/>
      <w:jc w:val="both"/>
    </w:pPr>
    <w:rPr>
      <w:rFonts w:cs="Arial Unicode MS"/>
      <w:color w:val="000000"/>
      <w:sz w:val="24"/>
      <w:szCs w:val="24"/>
      <w:u w:color="000000"/>
    </w:rPr>
  </w:style>
  <w:style w:type="paragraph" w:customStyle="1" w:styleId="a6">
    <w:name w:val="Текстовый блок"/>
    <w:rsid w:val="00196BE0"/>
    <w:rPr>
      <w:rFonts w:cs="Arial Unicode MS"/>
      <w:color w:val="000000"/>
      <w:sz w:val="24"/>
      <w:szCs w:val="24"/>
      <w:u w:color="000000"/>
    </w:rPr>
  </w:style>
  <w:style w:type="paragraph" w:customStyle="1" w:styleId="a7">
    <w:name w:val="По умолчанию"/>
    <w:rsid w:val="00196BE0"/>
    <w:rPr>
      <w:rFonts w:ascii="Helvetica Neue" w:hAnsi="Helvetica Neue" w:cs="Arial Unicode MS"/>
      <w:color w:val="000000"/>
      <w:sz w:val="22"/>
      <w:szCs w:val="22"/>
      <w:u w:color="000000"/>
    </w:rPr>
  </w:style>
  <w:style w:type="paragraph" w:customStyle="1" w:styleId="Default">
    <w:name w:val="Default"/>
    <w:rsid w:val="00196BE0"/>
    <w:pPr>
      <w:spacing w:after="60"/>
      <w:jc w:val="both"/>
    </w:pPr>
    <w:rPr>
      <w:rFonts w:ascii="Arial" w:eastAsia="Arial" w:hAnsi="Arial" w:cs="Arial"/>
      <w:color w:val="000000"/>
      <w:sz w:val="24"/>
      <w:szCs w:val="24"/>
      <w:u w:color="000000"/>
    </w:rPr>
  </w:style>
  <w:style w:type="paragraph" w:customStyle="1" w:styleId="A8">
    <w:name w:val="Текстовый блок A"/>
    <w:rsid w:val="00196BE0"/>
    <w:rPr>
      <w:rFonts w:ascii="Helvetica Neue" w:eastAsia="Helvetica Neue" w:hAnsi="Helvetica Neue" w:cs="Helvetica Neue"/>
      <w:color w:val="000000"/>
      <w:sz w:val="22"/>
      <w:szCs w:val="22"/>
      <w:u w:color="000000"/>
    </w:rPr>
  </w:style>
  <w:style w:type="paragraph" w:styleId="a9">
    <w:name w:val="Balloon Text"/>
    <w:basedOn w:val="a"/>
    <w:link w:val="aa"/>
    <w:uiPriority w:val="99"/>
    <w:semiHidden/>
    <w:unhideWhenUsed/>
    <w:rsid w:val="00580E57"/>
    <w:pPr>
      <w:spacing w:after="0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80E57"/>
    <w:rPr>
      <w:rFonts w:ascii="Tahoma" w:hAnsi="Tahoma" w:cs="Tahoma"/>
      <w:color w:val="000000"/>
      <w:sz w:val="16"/>
      <w:szCs w:val="16"/>
      <w:u w:color="000000"/>
    </w:rPr>
  </w:style>
  <w:style w:type="paragraph" w:styleId="ab">
    <w:name w:val="List Paragraph"/>
    <w:basedOn w:val="a"/>
    <w:uiPriority w:val="34"/>
    <w:qFormat/>
    <w:rsid w:val="004C6287"/>
    <w:pPr>
      <w:ind w:left="720"/>
      <w:contextualSpacing/>
    </w:pPr>
  </w:style>
  <w:style w:type="character" w:customStyle="1" w:styleId="main">
    <w:name w:val="main"/>
    <w:basedOn w:val="a0"/>
    <w:rsid w:val="0078171F"/>
  </w:style>
  <w:style w:type="character" w:styleId="ac">
    <w:name w:val="Strong"/>
    <w:basedOn w:val="a0"/>
    <w:uiPriority w:val="22"/>
    <w:qFormat/>
    <w:rsid w:val="000D7FDE"/>
    <w:rPr>
      <w:b/>
      <w:bCs/>
    </w:rPr>
  </w:style>
  <w:style w:type="character" w:customStyle="1" w:styleId="itemparamname">
    <w:name w:val="item_param_name"/>
    <w:basedOn w:val="a0"/>
    <w:rsid w:val="00E72937"/>
  </w:style>
  <w:style w:type="character" w:customStyle="1" w:styleId="itemparamvalue">
    <w:name w:val="item_param_value"/>
    <w:basedOn w:val="a0"/>
    <w:rsid w:val="00E72937"/>
  </w:style>
  <w:style w:type="paragraph" w:customStyle="1" w:styleId="itemparam">
    <w:name w:val="item_param"/>
    <w:basedOn w:val="a"/>
    <w:rsid w:val="00E7293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  <w:jc w:val="left"/>
    </w:pPr>
    <w:rPr>
      <w:rFonts w:eastAsia="Times New Roman" w:cs="Times New Roman"/>
      <w:color w:val="auto"/>
      <w:bdr w:val="none" w:sz="0" w:space="0" w:color="auto"/>
    </w:rPr>
  </w:style>
  <w:style w:type="paragraph" w:styleId="ad">
    <w:name w:val="Normal (Web)"/>
    <w:basedOn w:val="a"/>
    <w:uiPriority w:val="99"/>
    <w:semiHidden/>
    <w:unhideWhenUsed/>
    <w:rsid w:val="00B3008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  <w:jc w:val="left"/>
    </w:pPr>
    <w:rPr>
      <w:rFonts w:eastAsia="Times New Roman" w:cs="Times New Roman"/>
      <w:color w:val="auto"/>
      <w:bdr w:val="none" w:sz="0" w:space="0" w:color="auto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72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9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37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09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27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5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29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8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8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49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41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9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5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01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607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22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55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74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2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06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84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42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8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72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823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8771041">
              <w:marLeft w:val="-188"/>
              <w:marRight w:val="-188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30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35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49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7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34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2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38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56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3.bin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">
  <a:themeElements>
    <a:clrScheme name="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Arial"/>
            <a:ea typeface="Arial"/>
            <a:cs typeface="Arial"/>
            <a:sym typeface="Arial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Arial"/>
            <a:ea typeface="Arial"/>
            <a:cs typeface="Arial"/>
            <a:sym typeface="Arial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343</Words>
  <Characters>1960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ОАО ПКС</Company>
  <LinksUpToDate>false</LinksUpToDate>
  <CharactersWithSpaces>2299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Зазулина Евгения Александровна</dc:creator>
  <cp:lastModifiedBy>PCS\n.freyndling (WST-LEN-086)</cp:lastModifiedBy>
  <cp:revision>2</cp:revision>
  <cp:lastPrinted>2018-12-17T08:13:00Z</cp:lastPrinted>
  <dcterms:created xsi:type="dcterms:W3CDTF">2019-02-04T13:24:00Z</dcterms:created>
  <dcterms:modified xsi:type="dcterms:W3CDTF">2019-02-04T13:24:00Z</dcterms:modified>
</cp:coreProperties>
</file>